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F5C62" w:rsidRDefault="009B4CDE">
      <w:pPr>
        <w:spacing w:after="0" w:line="240" w:lineRule="auto"/>
        <w:rPr>
          <w:rFonts w:ascii="Rockwell" w:eastAsia="Rockwell" w:hAnsi="Rockwell" w:cs="Rockwell"/>
          <w:color w:val="00000A"/>
          <w:sz w:val="47"/>
        </w:rPr>
      </w:pPr>
      <w:r>
        <w:object w:dxaOrig="2624" w:dyaOrig="3284">
          <v:rect id="rectole0000000000" o:spid="_x0000_i1025" style="width:131.25pt;height:164.25pt" o:ole="" o:preferrelative="t" stroked="f">
            <v:imagedata r:id="rId5" o:title=""/>
          </v:rect>
          <o:OLEObject Type="Embed" ProgID="StaticMetafile" ShapeID="rectole0000000000" DrawAspect="Content" ObjectID="_1547036179" r:id="rId6"/>
        </w:object>
      </w:r>
      <w:r>
        <w:rPr>
          <w:rFonts w:ascii="Calibri" w:eastAsia="Calibri" w:hAnsi="Calibri" w:cs="Calibri"/>
          <w:color w:val="00000A"/>
          <w:sz w:val="47"/>
        </w:rPr>
        <w:t xml:space="preserve">               </w:t>
      </w:r>
      <w:r>
        <w:object w:dxaOrig="3179" w:dyaOrig="1874">
          <v:rect id="rectole0000000001" o:spid="_x0000_i1026" style="width:159pt;height:93.75pt" o:ole="" o:preferrelative="t" stroked="f">
            <v:imagedata r:id="rId7" o:title=""/>
          </v:rect>
          <o:OLEObject Type="Embed" ProgID="StaticMetafile" ShapeID="rectole0000000001" DrawAspect="Content" ObjectID="_1547036180" r:id="rId8"/>
        </w:object>
      </w:r>
    </w:p>
    <w:p w:rsidR="00DF5C62" w:rsidRDefault="00DF5C62">
      <w:pPr>
        <w:spacing w:after="0" w:line="240" w:lineRule="auto"/>
        <w:rPr>
          <w:rFonts w:ascii="Rockwell" w:eastAsia="Rockwell" w:hAnsi="Rockwell" w:cs="Rockwell"/>
          <w:color w:val="00000A"/>
          <w:sz w:val="47"/>
        </w:rPr>
      </w:pPr>
    </w:p>
    <w:p w:rsidR="00DF5C62" w:rsidRDefault="00DF5C62">
      <w:pPr>
        <w:spacing w:after="0" w:line="240" w:lineRule="auto"/>
        <w:rPr>
          <w:rFonts w:ascii="Rockwell" w:eastAsia="Rockwell" w:hAnsi="Rockwell" w:cs="Rockwell"/>
          <w:color w:val="00000A"/>
          <w:sz w:val="47"/>
        </w:rPr>
      </w:pPr>
    </w:p>
    <w:p w:rsidR="00DF5C62" w:rsidRDefault="009B4CDE">
      <w:pPr>
        <w:spacing w:after="0" w:line="240" w:lineRule="auto"/>
        <w:rPr>
          <w:rFonts w:ascii="Rockwell" w:eastAsia="Rockwell" w:hAnsi="Rockwell" w:cs="Rockwell"/>
          <w:color w:val="00000A"/>
          <w:sz w:val="47"/>
        </w:rPr>
      </w:pPr>
      <w:r>
        <w:rPr>
          <w:rFonts w:ascii="Rockwell" w:eastAsia="Rockwell" w:hAnsi="Rockwell" w:cs="Rockwell"/>
          <w:color w:val="00000A"/>
          <w:sz w:val="47"/>
        </w:rPr>
        <w:t xml:space="preserve">MAMMASTE KARIKAS 2017 </w:t>
      </w:r>
    </w:p>
    <w:p w:rsidR="00DF5C62" w:rsidRDefault="009B4CDE">
      <w:pPr>
        <w:spacing w:after="0" w:line="240" w:lineRule="auto"/>
        <w:rPr>
          <w:rFonts w:ascii="Rockwell" w:eastAsia="Rockwell" w:hAnsi="Rockwell" w:cs="Rockwell"/>
          <w:color w:val="00000A"/>
        </w:rPr>
      </w:pPr>
      <w:r>
        <w:rPr>
          <w:rFonts w:ascii="Rockwell" w:eastAsia="Rockwell" w:hAnsi="Rockwell" w:cs="Rockwell"/>
          <w:color w:val="00000A"/>
          <w:sz w:val="40"/>
        </w:rPr>
        <w:t xml:space="preserve">MURDMAASUUSATAMISES </w:t>
      </w:r>
    </w:p>
    <w:p w:rsidR="00DF5C62" w:rsidRDefault="009B4CDE">
      <w:pPr>
        <w:spacing w:after="0" w:line="240" w:lineRule="auto"/>
        <w:rPr>
          <w:rFonts w:ascii="Baskerville Old Face" w:eastAsia="Baskerville Old Face" w:hAnsi="Baskerville Old Face" w:cs="Baskerville Old Face"/>
          <w:color w:val="00000A"/>
          <w:sz w:val="40"/>
        </w:rPr>
      </w:pPr>
      <w:r>
        <w:rPr>
          <w:rFonts w:ascii="Rockwell" w:eastAsia="Rockwell" w:hAnsi="Rockwell" w:cs="Rockwell"/>
          <w:color w:val="00000A"/>
          <w:sz w:val="40"/>
        </w:rPr>
        <w:t xml:space="preserve">Põlva maakonna </w:t>
      </w:r>
      <w:r>
        <w:rPr>
          <w:rFonts w:ascii="Baskerville Old Face" w:eastAsia="Baskerville Old Face" w:hAnsi="Baskerville Old Face" w:cs="Baskerville Old Face"/>
          <w:color w:val="00000A"/>
          <w:sz w:val="40"/>
        </w:rPr>
        <w:t>murdma</w:t>
      </w:r>
      <w:r>
        <w:rPr>
          <w:rFonts w:ascii="Calibri" w:eastAsia="Calibri" w:hAnsi="Calibri" w:cs="Calibri"/>
          <w:color w:val="00000A"/>
          <w:sz w:val="40"/>
        </w:rPr>
        <w:t>a</w:t>
      </w:r>
      <w:r>
        <w:rPr>
          <w:rFonts w:ascii="Baskerville Old Face" w:eastAsia="Baskerville Old Face" w:hAnsi="Baskerville Old Face" w:cs="Baskerville Old Face"/>
          <w:color w:val="00000A"/>
          <w:sz w:val="40"/>
        </w:rPr>
        <w:t>suusatamise meistrivõistlused</w:t>
      </w:r>
    </w:p>
    <w:p w:rsidR="00DF5C62" w:rsidRDefault="00DF5C6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40"/>
        </w:rPr>
      </w:pPr>
    </w:p>
    <w:p w:rsidR="00DF5C62" w:rsidRDefault="009B4CDE">
      <w:pPr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40"/>
        </w:rPr>
        <w:t>JUHEND</w:t>
      </w:r>
    </w:p>
    <w:p w:rsidR="00DF5C62" w:rsidRDefault="00DF5C6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44"/>
        </w:rPr>
      </w:pP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35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1.AEG JA KOHT: </w:t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Kolmpäev, 15.veebruar  2017.a kell 18.00</w:t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Võistlus toimub Mammaste Tervisespordikeskuses</w:t>
      </w:r>
      <w:r>
        <w:rPr>
          <w:rFonts w:ascii="Times New Roman" w:eastAsia="Times New Roman" w:hAnsi="Times New Roman" w:cs="Times New Roman"/>
          <w:color w:val="00000A"/>
          <w:sz w:val="24"/>
        </w:rPr>
        <w:br/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35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2. AJAKAVA, DISTANTSID JA VÕISTLUSKLASSID</w:t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Võisteldakse 0,5 km, 1 km ja 2,5 km pikkusel  ringil VABATEHNIKAS ERALDISTARDIST. </w:t>
      </w:r>
    </w:p>
    <w:p w:rsidR="00DF5C62" w:rsidRDefault="00DF5C6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35"/>
        </w:rPr>
      </w:pP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35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16.30 Kohapeal avatud sekretariaat</w:t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35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15.30-17.50  Tutvumine võistlusradadega</w:t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35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18.00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Start</w:t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NB! Võistlusklassid stardivad järjest vastavalt programmile</w:t>
      </w:r>
    </w:p>
    <w:p w:rsidR="00DF5C62" w:rsidRDefault="00DF5C62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Võistlusklassid  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Sünniaasta </w:t>
      </w:r>
      <w:r>
        <w:rPr>
          <w:rFonts w:ascii="Times New Roman" w:eastAsia="Times New Roman" w:hAnsi="Times New Roman" w:cs="Times New Roman"/>
          <w:color w:val="00000A"/>
          <w:sz w:val="35"/>
        </w:rPr>
        <w:tab/>
      </w:r>
      <w:r>
        <w:rPr>
          <w:rFonts w:ascii="Times New Roman" w:eastAsia="Times New Roman" w:hAnsi="Times New Roman" w:cs="Times New Roman"/>
          <w:color w:val="00000A"/>
          <w:sz w:val="35"/>
        </w:rPr>
        <w:tab/>
      </w:r>
      <w:r>
        <w:rPr>
          <w:rFonts w:ascii="Times New Roman" w:eastAsia="Times New Roman" w:hAnsi="Times New Roman" w:cs="Times New Roman"/>
          <w:color w:val="00000A"/>
          <w:sz w:val="35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>Distants</w:t>
      </w:r>
    </w:p>
    <w:p w:rsidR="00DF5C62" w:rsidRDefault="00DF5C62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T8   ja P8   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2009 ja nooremad     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>0,5 km /0,5km</w:t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T10 ja P10 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2007/2008                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0,5 km /0,5 km </w:t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35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T12 ja P12 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2005/2006         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1 km /1 km </w:t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35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T14 ja P14 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2003/2004                 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2,5 km/ 2,5 km </w:t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35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T16 ja P16 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2001/2002                 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2,5 km/ 5 km </w:t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35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T18 ja P18 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1999/2000                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5 km /10 km </w:t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N-põhiklass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1983-1998                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5 km </w:t>
      </w:r>
    </w:p>
    <w:p w:rsidR="00DF5C62" w:rsidRDefault="009B4CDE">
      <w:pPr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 xml:space="preserve">M-põhiklass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1978-1998               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10 km </w:t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N-35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1982 ja varem sündinud      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5 km </w:t>
      </w:r>
    </w:p>
    <w:p w:rsidR="00DF5C62" w:rsidRDefault="009B4CDE">
      <w:pPr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M-40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1968 - 1977                        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5 km </w:t>
      </w:r>
    </w:p>
    <w:p w:rsidR="00DF5C62" w:rsidRDefault="009B4CDE">
      <w:pPr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M-50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1958 - 1977                          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5 km </w:t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M-60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1957 ja varem sündinud     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5 km </w:t>
      </w:r>
      <w:r>
        <w:rPr>
          <w:rFonts w:ascii="Times New Roman" w:eastAsia="Times New Roman" w:hAnsi="Times New Roman" w:cs="Times New Roman"/>
          <w:color w:val="00000A"/>
          <w:sz w:val="35"/>
        </w:rPr>
        <w:br/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Põlva maakonna individuaalsed </w:t>
      </w:r>
      <w:r>
        <w:rPr>
          <w:rFonts w:ascii="Times New Roman" w:eastAsia="Times New Roman" w:hAnsi="Times New Roman" w:cs="Times New Roman"/>
          <w:color w:val="00000A"/>
          <w:sz w:val="24"/>
        </w:rPr>
        <w:t>meistri selguvad vanuseklassides T&amp;P12, T&amp;P14, T&amp;P16, T&amp;P18, N, N35, M, M40, M50, M60.</w:t>
      </w:r>
    </w:p>
    <w:p w:rsidR="00DF5C62" w:rsidRDefault="00DF5C62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:rsidR="00DF5C62" w:rsidRDefault="00DF5C62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:rsidR="00DF5C62" w:rsidRDefault="009B4CDE">
      <w:pPr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4. AUTASUSTAMINE</w:t>
      </w:r>
      <w:r>
        <w:rPr>
          <w:rFonts w:ascii="Times New Roman" w:eastAsia="Times New Roman" w:hAnsi="Times New Roman" w:cs="Times New Roman"/>
          <w:color w:val="00000A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Autasustamine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toimub orienteeruvalt 15 minutit peale viimase vanuseklassi võistleja finišit.</w:t>
      </w:r>
    </w:p>
    <w:p w:rsidR="00DF5C62" w:rsidRDefault="009B4CDE">
      <w:pPr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MAMMASTE  KARIKAS 2017 raames autasustatakse iga võistlus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klassi parimat karika, diplomi ja meenega, teist ja kolmandat kohta diplomi ja meenega. </w:t>
      </w:r>
      <w:r>
        <w:rPr>
          <w:rFonts w:ascii="Times New Roman" w:eastAsia="Times New Roman" w:hAnsi="Times New Roman" w:cs="Times New Roman"/>
          <w:color w:val="00000A"/>
          <w:sz w:val="24"/>
        </w:rPr>
        <w:br/>
        <w:t>Põlva maakonna murdmaasuusatamisse meistrivõistluste raames autasustatakse Põlva maakonna taustaga osalejaid. Iga võistlusklassi kolme parimat autasustatakse medali ja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diplomiga.</w:t>
      </w:r>
      <w:r>
        <w:rPr>
          <w:rFonts w:ascii="Times New Roman" w:eastAsia="Times New Roman" w:hAnsi="Times New Roman" w:cs="Times New Roman"/>
          <w:color w:val="00000A"/>
          <w:sz w:val="35"/>
        </w:rPr>
        <w:br/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5. REGISTEERIMINE </w:t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Võistlustel osalemiseks teostada eelregistreerimine hiljemalt 14.veebruari kella 12.00 </w:t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e-maili aadressil   </w:t>
      </w:r>
      <w:r>
        <w:rPr>
          <w:rFonts w:ascii="Calibri" w:eastAsia="Calibri" w:hAnsi="Calibri" w:cs="Calibri"/>
          <w:color w:val="00000A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b/>
            <w:color w:val="000080"/>
            <w:sz w:val="24"/>
            <w:u w:val="single"/>
          </w:rPr>
          <w:t>registreerimine@nelson.ee</w:t>
        </w:r>
      </w:hyperlink>
      <w:r>
        <w:rPr>
          <w:rFonts w:ascii="Times New Roman" w:eastAsia="Times New Roman" w:hAnsi="Times New Roman" w:cs="Times New Roman"/>
          <w:b/>
          <w:color w:val="000080"/>
          <w:sz w:val="24"/>
          <w:u w:val="single"/>
        </w:rPr>
        <w:t xml:space="preserve">   </w:t>
      </w:r>
    </w:p>
    <w:p w:rsidR="00DF5C62" w:rsidRDefault="009B4CDE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Märgusõna:  Mammaste Karikas 2017</w:t>
      </w:r>
    </w:p>
    <w:p w:rsidR="00DF5C62" w:rsidRDefault="00DF5C62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:rsidR="00DF5C62" w:rsidRDefault="009B4CDE">
      <w:pPr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Registreerimisel märkida võistleja nimi, sünniaasta ning klubi või elukoht. </w:t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Võistluspäeval registreeruda ei saa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A"/>
          <w:sz w:val="35"/>
        </w:rPr>
        <w:br/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6. STARDIMAKS </w:t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br/>
        <w:t xml:space="preserve">Lastel, noortel                              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2€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Täiskasvanutel                             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5€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35"/>
        </w:rPr>
        <w:br/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35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7.STARDIMAKSU TASUMINE </w:t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Toimub võistleja numbri kättesaamisel sekretariaadis.</w:t>
      </w:r>
    </w:p>
    <w:p w:rsidR="00DF5C62" w:rsidRDefault="00DF5C62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35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8. TERVISLIK SEISUND </w:t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Iga osaleja vastutab oma tervisliku seisundi eest ise. </w:t>
      </w:r>
      <w:r>
        <w:rPr>
          <w:rFonts w:ascii="Times New Roman" w:eastAsia="Times New Roman" w:hAnsi="Times New Roman" w:cs="Times New Roman"/>
          <w:color w:val="00000A"/>
          <w:sz w:val="35"/>
        </w:rPr>
        <w:br/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35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9. ÜLDISELT </w:t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35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Võistlused viiakse läbi vastavalt ESL murdmaasuusatamise kehtivatele võistlusmäärustele. </w:t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35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Kõik juhendis puudutamata teemad lahendatakse kohapeal võistluste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zürii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poolt kooseisus: </w:t>
      </w:r>
    </w:p>
    <w:p w:rsidR="00DF5C62" w:rsidRDefault="009B4CDE">
      <w:pPr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peakohtunik -  Taavi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Nagel</w:t>
      </w:r>
      <w:proofErr w:type="spellEnd"/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peasekretär -   Anneli Tilk</w:t>
      </w:r>
    </w:p>
    <w:p w:rsidR="00DF5C62" w:rsidRDefault="009B4CDE">
      <w:pPr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ajavõtt-  Vahur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Leemets</w:t>
      </w:r>
      <w:proofErr w:type="spellEnd"/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radade ülem -  Andrus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Juhandi</w:t>
      </w:r>
      <w:proofErr w:type="spellEnd"/>
      <w:r>
        <w:rPr>
          <w:rFonts w:ascii="Times New Roman" w:eastAsia="Times New Roman" w:hAnsi="Times New Roman" w:cs="Times New Roman"/>
          <w:color w:val="00000A"/>
          <w:sz w:val="35"/>
        </w:rPr>
        <w:br/>
      </w:r>
    </w:p>
    <w:p w:rsidR="00DF5C62" w:rsidRDefault="009B4CDE">
      <w:pPr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10. Info telefonil 5294373  või e-mail: </w:t>
      </w:r>
      <w:hyperlink r:id="rId10">
        <w:r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taavinagel@gmail.com</w:t>
        </w:r>
      </w:hyperlink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DF5C62" w:rsidRDefault="009B4CDE">
      <w:pPr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Kodulehel </w:t>
      </w:r>
      <w:hyperlink r:id="rId11">
        <w:r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www.serviti.ee</w:t>
        </w:r>
      </w:hyperlink>
      <w:r>
        <w:rPr>
          <w:rFonts w:ascii="Times New Roman" w:eastAsia="Times New Roman" w:hAnsi="Times New Roman" w:cs="Times New Roman"/>
          <w:color w:val="00000A"/>
          <w:sz w:val="35"/>
        </w:rPr>
        <w:br/>
      </w:r>
    </w:p>
    <w:p w:rsidR="00DF5C62" w:rsidRDefault="009B4C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Korraldaja: SPORDIKLUBI SERVITI  koostöös  Põlva Maakonna Spordiliiduga</w:t>
      </w:r>
    </w:p>
    <w:p w:rsidR="00DF5C62" w:rsidRDefault="00DF5C62">
      <w:pPr>
        <w:rPr>
          <w:rFonts w:ascii="Calibri" w:eastAsia="Calibri" w:hAnsi="Calibri" w:cs="Calibri"/>
          <w:color w:val="00000A"/>
        </w:rPr>
      </w:pPr>
    </w:p>
    <w:sectPr w:rsidR="00DF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62"/>
    <w:rsid w:val="009B4CDE"/>
    <w:rsid w:val="00D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serviti.ee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taavinage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streerimine@nelson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Taavi_PC</dc:creator>
  <cp:lastModifiedBy>Taavi_PC</cp:lastModifiedBy>
  <cp:revision>2</cp:revision>
  <dcterms:created xsi:type="dcterms:W3CDTF">2017-01-27T13:30:00Z</dcterms:created>
  <dcterms:modified xsi:type="dcterms:W3CDTF">2017-01-27T13:30:00Z</dcterms:modified>
</cp:coreProperties>
</file>