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1559"/>
        <w:gridCol w:w="142"/>
        <w:gridCol w:w="1984"/>
        <w:gridCol w:w="2127"/>
        <w:gridCol w:w="1701"/>
      </w:tblGrid>
      <w:tr w:rsidR="00D105E0" w:rsidRPr="009C20C5" w14:paraId="7EE55FE2" w14:textId="77777777" w:rsidTr="00201BCE">
        <w:trPr>
          <w:trHeight w:val="315"/>
        </w:trPr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BF70" w14:textId="77777777" w:rsidR="00D105E0" w:rsidRPr="009C20C5" w:rsidRDefault="00D105E0" w:rsidP="00201BCE">
            <w:pPr>
              <w:ind w:right="32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võistluse nimi: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9D9A8" w14:textId="70F95F23" w:rsidR="00D105E0" w:rsidRDefault="00D105E0" w:rsidP="00201B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7673C">
              <w:rPr>
                <w:b/>
                <w:bCs/>
                <w:color w:val="000000"/>
              </w:rPr>
              <w:t>ALEXELA NOORTE SUUSASARI</w:t>
            </w:r>
            <w:r w:rsidRPr="001F2C3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</w:t>
            </w:r>
            <w:r w:rsidR="0017673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/20</w:t>
            </w:r>
            <w:r w:rsidR="002514FD">
              <w:rPr>
                <w:b/>
                <w:bCs/>
                <w:color w:val="000000"/>
              </w:rPr>
              <w:t>2</w:t>
            </w:r>
            <w:r w:rsidR="0017673C">
              <w:rPr>
                <w:b/>
                <w:bCs/>
                <w:color w:val="000000"/>
              </w:rPr>
              <w:t>1</w:t>
            </w:r>
            <w:r w:rsidRPr="001F2C3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etapp</w:t>
            </w:r>
            <w:r w:rsidRPr="001F2C3B">
              <w:rPr>
                <w:b/>
                <w:bCs/>
                <w:color w:val="000000"/>
              </w:rPr>
              <w:t xml:space="preserve">   </w:t>
            </w:r>
          </w:p>
          <w:p w14:paraId="361FD970" w14:textId="447D013A" w:rsidR="00D105E0" w:rsidRPr="001F2C3B" w:rsidRDefault="00D105E0" w:rsidP="00D105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Sõiduviis:</w:t>
            </w:r>
            <w:r w:rsidRPr="001F2C3B">
              <w:rPr>
                <w:b/>
                <w:bCs/>
                <w:color w:val="000000"/>
              </w:rPr>
              <w:t xml:space="preserve">                              </w:t>
            </w:r>
          </w:p>
        </w:tc>
      </w:tr>
      <w:tr w:rsidR="00D105E0" w:rsidRPr="009C20C5" w14:paraId="54E84614" w14:textId="77777777" w:rsidTr="00201BCE">
        <w:trPr>
          <w:trHeight w:val="315"/>
        </w:trPr>
        <w:tc>
          <w:tcPr>
            <w:tcW w:w="200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C608E" w14:textId="77777777" w:rsidR="00D105E0" w:rsidRPr="009C20C5" w:rsidRDefault="00D105E0" w:rsidP="00201BCE">
            <w:pPr>
              <w:ind w:right="326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aeg ja koht: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310060" w14:textId="0AA4F5A0" w:rsidR="00D105E0" w:rsidRPr="009C20C5" w:rsidRDefault="00D105E0" w:rsidP="00201BCE">
            <w:pPr>
              <w:rPr>
                <w:b/>
                <w:bCs/>
                <w:color w:val="000000"/>
              </w:rPr>
            </w:pPr>
          </w:p>
        </w:tc>
      </w:tr>
      <w:tr w:rsidR="00D105E0" w:rsidRPr="009C20C5" w14:paraId="3944AA3A" w14:textId="77777777" w:rsidTr="00201BCE">
        <w:trPr>
          <w:trHeight w:val="315"/>
        </w:trPr>
        <w:tc>
          <w:tcPr>
            <w:tcW w:w="9513" w:type="dxa"/>
            <w:gridSpan w:val="6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59F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EA07E4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u w:val="single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8"/>
                <w:u w:val="single"/>
              </w:rPr>
              <w:t>VÕISTLUSJUHEND</w:t>
            </w:r>
          </w:p>
          <w:p w14:paraId="293D8C86" w14:textId="77777777" w:rsidR="00D105E0" w:rsidRPr="009C20C5" w:rsidRDefault="00D105E0" w:rsidP="00201BCE">
            <w:pPr>
              <w:jc w:val="center"/>
              <w:rPr>
                <w:b/>
                <w:bCs/>
                <w:color w:val="000000"/>
                <w:sz w:val="20"/>
                <w:u w:val="single"/>
              </w:rPr>
            </w:pPr>
          </w:p>
        </w:tc>
      </w:tr>
      <w:tr w:rsidR="00D105E0" w:rsidRPr="009C20C5" w14:paraId="4CE110C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339BB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1. korraldaja:</w:t>
            </w:r>
          </w:p>
        </w:tc>
        <w:tc>
          <w:tcPr>
            <w:tcW w:w="7513" w:type="dxa"/>
            <w:gridSpan w:val="5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0A796D" w14:textId="77777777" w:rsidR="00D105E0" w:rsidRPr="009C20C5" w:rsidRDefault="00D105E0" w:rsidP="00201BCE">
            <w:pPr>
              <w:rPr>
                <w:color w:val="000000"/>
                <w:sz w:val="20"/>
              </w:rPr>
            </w:pPr>
          </w:p>
        </w:tc>
      </w:tr>
      <w:tr w:rsidR="00D105E0" w:rsidRPr="009C20C5" w14:paraId="43F0A8CF" w14:textId="77777777" w:rsidTr="00201BCE">
        <w:trPr>
          <w:trHeight w:val="300"/>
        </w:trPr>
        <w:tc>
          <w:tcPr>
            <w:tcW w:w="2000" w:type="dxa"/>
            <w:shd w:val="clear" w:color="auto" w:fill="FFFFFF"/>
          </w:tcPr>
          <w:p w14:paraId="714E903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</w:tcPr>
          <w:p w14:paraId="6E007975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1984" w:type="dxa"/>
            <w:shd w:val="clear" w:color="auto" w:fill="FFFFFF"/>
          </w:tcPr>
          <w:p w14:paraId="23405CBD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2936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4DC0F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5FCC9F2E" w14:textId="77777777" w:rsidTr="00201BCE">
        <w:trPr>
          <w:trHeight w:val="22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8E85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2. korralduskomitee: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51A1B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võistluse juhataja: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075DDE" w14:textId="756FAFA6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74A8F93E" w14:textId="6F5A34AF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16EB96F" w14:textId="72A40A12" w:rsidR="00D105E0" w:rsidRPr="00346C32" w:rsidRDefault="00D105E0" w:rsidP="00201BCE">
            <w:pPr>
              <w:ind w:left="285" w:right="284" w:hanging="28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76205046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388F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A6317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võistluse sekretär: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850C3" w14:textId="62DB2BC7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252EEF6E" w14:textId="01F356E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4A41758" w14:textId="2DBC40A6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E3A6624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B48E4E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4305C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radade ülem: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01416" w14:textId="4BEE09C5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A8F6196" w14:textId="7777777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199FB047" w14:textId="40A99E5F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1AA4DA0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D3E75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1DE01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ajavõtu ülem: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E9B7D" w14:textId="5A7327C3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E8FDD0E" w14:textId="3800636E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20204957" w14:textId="286EA0D1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56892415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09D62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52A385" w14:textId="77777777" w:rsidR="00D105E0" w:rsidRPr="009C20C5" w:rsidRDefault="00D105E0" w:rsidP="00201BCE">
            <w:pPr>
              <w:ind w:right="404"/>
              <w:jc w:val="right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ESL TD: 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582D3D" w14:textId="016C2594" w:rsidR="00D105E0" w:rsidRPr="00346C32" w:rsidRDefault="00D105E0" w:rsidP="00201BCE">
            <w:pPr>
              <w:rPr>
                <w:rFonts w:ascii="Arial" w:hAnsi="Arial" w:cs="Arial"/>
                <w:color w:val="000000"/>
              </w:rPr>
            </w:pPr>
            <w:r w:rsidRPr="00346C32"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127" w:type="dxa"/>
            <w:shd w:val="clear" w:color="auto" w:fill="FFFFFF"/>
          </w:tcPr>
          <w:p w14:paraId="4ECC43AB" w14:textId="7265B63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0D4CCE0B" w14:textId="2F66F6D0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755E396" w14:textId="77777777" w:rsidTr="00201BCE">
        <w:trPr>
          <w:trHeight w:val="162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3A1A49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0F487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5D1225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C8DDF66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FF"/>
          </w:tcPr>
          <w:p w14:paraId="39C00A3F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3170D29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08BD05" w14:textId="0EF46053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programm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84640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kuupäev</w:t>
            </w: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BF27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kellaaeg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2C587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seletus, toimumiskoht</w:t>
            </w:r>
          </w:p>
        </w:tc>
      </w:tr>
      <w:tr w:rsidR="00D105E0" w:rsidRPr="009C20C5" w14:paraId="548D8660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CB39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3.1. sekretariaat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1960C" w14:textId="0527380C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61211" w14:textId="70E8AE2F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FE980" w14:textId="6E53564F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5E0" w:rsidRPr="009C20C5" w14:paraId="083B6B47" w14:textId="77777777" w:rsidTr="00201BCE">
        <w:trPr>
          <w:trHeight w:val="489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8F787" w14:textId="22E0F515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3.2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võistkondade esindajate koosolek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CCA09" w14:textId="036659B8" w:rsidR="00D105E0" w:rsidRPr="001F2C3B" w:rsidRDefault="00D105E0" w:rsidP="00201BCE">
            <w:pPr>
              <w:ind w:right="1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FACDC" w14:textId="2FF03F20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75BD9" w14:textId="25579635" w:rsidR="00D105E0" w:rsidRPr="001F2C3B" w:rsidRDefault="00D105E0" w:rsidP="00201BC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5E0" w:rsidRPr="009C20C5" w14:paraId="4B0A704F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F354B" w14:textId="2B26D8FB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3.3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päevakava</w:t>
            </w: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C686C" w14:textId="40D6BD2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EB978" w14:textId="15950C36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E2051" w14:textId="643B0655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6725F01F" w14:textId="77777777" w:rsidTr="00201BCE">
        <w:trPr>
          <w:trHeight w:val="192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58F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90CD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F7445" w14:textId="38DC3D54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6C3E5" w14:textId="77777777" w:rsidR="00D105E0" w:rsidRPr="000B726D" w:rsidRDefault="00D105E0" w:rsidP="00401E25">
            <w:pPr>
              <w:rPr>
                <w:sz w:val="25"/>
                <w:szCs w:val="25"/>
              </w:rPr>
            </w:pPr>
          </w:p>
        </w:tc>
      </w:tr>
      <w:tr w:rsidR="00D105E0" w:rsidRPr="009C20C5" w14:paraId="25F85630" w14:textId="77777777" w:rsidTr="00401E25">
        <w:trPr>
          <w:trHeight w:val="503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9BD7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7314A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A54D" w14:textId="3A756635" w:rsidR="00D105E0" w:rsidRPr="00232FBB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</w:p>
          <w:p w14:paraId="76041E0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13FC6" w14:textId="2F1932F2" w:rsidR="00D105E0" w:rsidRPr="009C20C5" w:rsidRDefault="00D105E0" w:rsidP="00401E25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64742D2D" w14:textId="77777777" w:rsidTr="00201BCE">
        <w:trPr>
          <w:trHeight w:val="177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F3F50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ABAA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7D2A" w14:textId="74C4438E" w:rsidR="00D105E0" w:rsidRPr="009C20C5" w:rsidRDefault="00D105E0" w:rsidP="00401E2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CE97" w14:textId="44DECB3B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45F18037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60BA3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94276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75EF7" w14:textId="13018E6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3091D" w14:textId="072F715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53F4CFD7" w14:textId="77777777" w:rsidTr="00201BCE">
        <w:trPr>
          <w:trHeight w:val="165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0A049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F65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48867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A99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02D1C3F2" w14:textId="77777777" w:rsidTr="00201BCE">
        <w:trPr>
          <w:trHeight w:val="6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D642D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4. osalejad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CF4D35" w14:textId="1A245DBF" w:rsidR="00D105E0" w:rsidRPr="00E03671" w:rsidRDefault="00401E25" w:rsidP="00201BCE">
            <w:pPr>
              <w:jc w:val="both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Alexela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 xml:space="preserve"> noorte suusasarjas võivad osaleda kõik soovijad</w:t>
            </w:r>
            <w:r w:rsidR="004A1527">
              <w:rPr>
                <w:rFonts w:ascii="Arial" w:hAnsi="Arial"/>
                <w:color w:val="000000"/>
                <w:sz w:val="20"/>
              </w:rPr>
              <w:t>,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 xml:space="preserve"> kelle tervislik seisu</w:t>
            </w:r>
            <w:r w:rsidR="004A1527">
              <w:rPr>
                <w:rFonts w:ascii="Arial" w:hAnsi="Arial"/>
                <w:color w:val="000000"/>
                <w:sz w:val="20"/>
              </w:rPr>
              <w:t>n</w:t>
            </w:r>
            <w:r w:rsidR="00D105E0" w:rsidRPr="00E03671">
              <w:rPr>
                <w:rFonts w:ascii="Arial" w:hAnsi="Arial"/>
                <w:color w:val="000000"/>
                <w:sz w:val="20"/>
              </w:rPr>
              <w:t>d ja sportlik ettevalmistus lubab läbida oma vanuseklassi distantsi. Võistlejad osalevad omal riisikol (alaealiste võistlejate eest kannavad vastutust nende vanemad või volitatud saatjad)</w:t>
            </w:r>
            <w:r w:rsidR="002514FD">
              <w:rPr>
                <w:rFonts w:ascii="Arial" w:hAnsi="Arial"/>
                <w:color w:val="000000"/>
                <w:sz w:val="20"/>
              </w:rPr>
              <w:t>.</w:t>
            </w:r>
          </w:p>
        </w:tc>
      </w:tr>
      <w:tr w:rsidR="00D105E0" w:rsidRPr="009C20C5" w14:paraId="7EA846AA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6DEA6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5. stardimaks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867F0" w14:textId="0C8D739B" w:rsidR="00D105E0" w:rsidRPr="00E755E4" w:rsidRDefault="00E755E4" w:rsidP="00201BCE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E755E4">
              <w:rPr>
                <w:rFonts w:asciiTheme="minorBidi" w:hAnsiTheme="minorBidi"/>
                <w:sz w:val="20"/>
                <w:szCs w:val="20"/>
              </w:rPr>
              <w:t xml:space="preserve">Maksed toetusfondi vastavalt </w:t>
            </w:r>
            <w:r>
              <w:rPr>
                <w:rFonts w:asciiTheme="minorBidi" w:hAnsiTheme="minorBidi"/>
                <w:sz w:val="20"/>
                <w:szCs w:val="20"/>
              </w:rPr>
              <w:t>Alexela noorte suusasarja 20</w:t>
            </w:r>
            <w:r w:rsidR="0017673C">
              <w:rPr>
                <w:rFonts w:asciiTheme="minorBidi" w:hAnsiTheme="minorBidi"/>
                <w:sz w:val="20"/>
                <w:szCs w:val="20"/>
              </w:rPr>
              <w:t>20</w:t>
            </w:r>
            <w:r>
              <w:rPr>
                <w:rFonts w:asciiTheme="minorBidi" w:hAnsiTheme="minorBidi"/>
                <w:sz w:val="20"/>
                <w:szCs w:val="20"/>
              </w:rPr>
              <w:t>-202</w:t>
            </w:r>
            <w:r w:rsidR="0017673C">
              <w:rPr>
                <w:rFonts w:asciiTheme="minorBidi" w:hAnsiTheme="minorBidi"/>
                <w:sz w:val="20"/>
                <w:szCs w:val="20"/>
              </w:rPr>
              <w:t>1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E755E4">
              <w:rPr>
                <w:rFonts w:asciiTheme="minorBidi" w:hAnsiTheme="minorBidi"/>
                <w:sz w:val="20"/>
                <w:szCs w:val="20"/>
              </w:rPr>
              <w:t>üldjuhendi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punktile 6</w:t>
            </w:r>
            <w:r w:rsidRPr="00E755E4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D105E0" w:rsidRPr="009C20C5" w14:paraId="67ABC833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D7DA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6. registreerimine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DDAFE" w14:textId="4E285867" w:rsidR="002514FD" w:rsidRDefault="00F543DE" w:rsidP="00201BCE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Nimeline registreerumine hiljemalt XXXXX. </w:t>
            </w:r>
          </w:p>
          <w:p w14:paraId="12867F1A" w14:textId="77777777" w:rsidR="00D105E0" w:rsidRDefault="00F543DE" w:rsidP="00FD2518">
            <w:pPr>
              <w:autoSpaceDE w:val="0"/>
              <w:autoSpaceDN w:val="0"/>
              <w:adjustRightInd w:val="0"/>
              <w:jc w:val="lowKashid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Eelregistreerimine läbi </w:t>
            </w:r>
            <w:proofErr w:type="spellStart"/>
            <w:r>
              <w:rPr>
                <w:rFonts w:ascii="Arial" w:hAnsi="Arial"/>
                <w:color w:val="000000"/>
                <w:sz w:val="20"/>
              </w:rPr>
              <w:t>ESLi</w:t>
            </w:r>
            <w:proofErr w:type="spellEnd"/>
            <w:r>
              <w:rPr>
                <w:rFonts w:ascii="Arial" w:hAnsi="Arial"/>
                <w:color w:val="000000"/>
                <w:sz w:val="20"/>
              </w:rPr>
              <w:t xml:space="preserve"> online registreerimise vormi aadressil </w:t>
            </w:r>
            <w:hyperlink r:id="rId8" w:history="1">
              <w:r w:rsidRPr="00350ACD">
                <w:rPr>
                  <w:rStyle w:val="Hperlink"/>
                  <w:rFonts w:ascii="Arial" w:hAnsi="Arial"/>
                  <w:sz w:val="20"/>
                </w:rPr>
                <w:t>www.suusaliit.ee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Online registreerimise avamiseks palume saata sellekohane soov </w:t>
            </w:r>
            <w:hyperlink r:id="rId9" w:history="1">
              <w:r w:rsidRPr="00350ACD">
                <w:rPr>
                  <w:rStyle w:val="Hperlink"/>
                  <w:rFonts w:ascii="Arial" w:hAnsi="Arial"/>
                  <w:sz w:val="20"/>
                </w:rPr>
                <w:t>registreerimine@suusaliit.ee</w:t>
              </w:r>
            </w:hyperlink>
            <w:r>
              <w:rPr>
                <w:rFonts w:ascii="Arial" w:hAnsi="Arial"/>
                <w:color w:val="000000"/>
                <w:sz w:val="20"/>
              </w:rPr>
              <w:t xml:space="preserve"> märkides ära treeneri nime, isikukoodi, kontakttelefoni, e-maili ja klubi/kooli nimi. Registreerumistähtaja m</w:t>
            </w:r>
            <w:r w:rsidR="00E755E4">
              <w:rPr>
                <w:rFonts w:ascii="Arial" w:hAnsi="Arial"/>
                <w:color w:val="000000"/>
                <w:sz w:val="20"/>
              </w:rPr>
              <w:t>öö</w:t>
            </w:r>
            <w:r>
              <w:rPr>
                <w:rFonts w:ascii="Arial" w:hAnsi="Arial"/>
                <w:color w:val="000000"/>
                <w:sz w:val="20"/>
              </w:rPr>
              <w:t>dumisel teostatavad muu</w:t>
            </w:r>
            <w:r w:rsidR="00E755E4">
              <w:rPr>
                <w:rFonts w:ascii="Arial" w:hAnsi="Arial"/>
                <w:color w:val="000000"/>
                <w:sz w:val="20"/>
              </w:rPr>
              <w:t>da</w:t>
            </w:r>
            <w:r>
              <w:rPr>
                <w:rFonts w:ascii="Arial" w:hAnsi="Arial"/>
                <w:color w:val="000000"/>
                <w:sz w:val="20"/>
              </w:rPr>
              <w:t xml:space="preserve">tused teha  </w:t>
            </w:r>
            <w:r w:rsidR="00D105E0" w:rsidRPr="00CE740B">
              <w:rPr>
                <w:rFonts w:ascii="Arial" w:hAnsi="Arial"/>
                <w:color w:val="000000"/>
                <w:sz w:val="20"/>
              </w:rPr>
              <w:t xml:space="preserve">e-mailie </w:t>
            </w:r>
            <w:hyperlink r:id="rId10" w:history="1">
              <w:r w:rsidRPr="00350ACD">
                <w:rPr>
                  <w:rStyle w:val="Hperlink"/>
                  <w:rFonts w:ascii="Arial" w:hAnsi="Arial"/>
                  <w:sz w:val="20"/>
                </w:rPr>
                <w:t>registreerumine@nelson.ee</w:t>
              </w:r>
            </w:hyperlink>
            <w:r>
              <w:rPr>
                <w:rFonts w:ascii="Arial" w:hAnsi="Arial"/>
                <w:color w:val="0000FF"/>
                <w:sz w:val="20"/>
              </w:rPr>
              <w:t xml:space="preserve"> </w:t>
            </w:r>
            <w:r w:rsidRPr="00F543DE">
              <w:rPr>
                <w:rFonts w:ascii="Arial" w:hAnsi="Arial"/>
                <w:sz w:val="20"/>
              </w:rPr>
              <w:t>ning kooskõlastada ajavõtjaga telefonil 5</w:t>
            </w:r>
            <w:r w:rsidR="00E755E4">
              <w:rPr>
                <w:rFonts w:ascii="Arial" w:hAnsi="Arial"/>
                <w:sz w:val="20"/>
              </w:rPr>
              <w:t>6495439</w:t>
            </w:r>
          </w:p>
          <w:p w14:paraId="116B97D0" w14:textId="13F5F4A9" w:rsidR="00E755E4" w:rsidRPr="00E755E4" w:rsidRDefault="00E755E4" w:rsidP="00FD2518">
            <w:pPr>
              <w:autoSpaceDE w:val="0"/>
              <w:autoSpaceDN w:val="0"/>
              <w:adjustRightInd w:val="0"/>
              <w:jc w:val="lowKashida"/>
              <w:rPr>
                <w:rFonts w:asciiTheme="minorBidi" w:hAnsiTheme="minorBidi"/>
                <w:color w:val="0000FF"/>
                <w:sz w:val="20"/>
                <w:szCs w:val="20"/>
              </w:rPr>
            </w:pPr>
            <w:r w:rsidRPr="00E755E4">
              <w:rPr>
                <w:rFonts w:asciiTheme="minorBidi" w:hAnsiTheme="minorBidi"/>
                <w:sz w:val="20"/>
                <w:szCs w:val="20"/>
              </w:rPr>
              <w:t>Võistlusele registreerimisega annab osavõtja nõusoleku kasutada oma nime, sünniaega ja võistluste tulemusi ESL kodulehel ja kasutada temast ürituse ajal tehtud fotosid ja filmimaterjali ürituse propageerimiseks.</w:t>
            </w:r>
          </w:p>
        </w:tc>
      </w:tr>
      <w:tr w:rsidR="00D105E0" w:rsidRPr="009C20C5" w14:paraId="4374E41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2C2AD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7. autasustamine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752E0F" w14:textId="359472BD" w:rsidR="00D105E0" w:rsidRPr="00E03671" w:rsidRDefault="00D105E0" w:rsidP="002514FD">
            <w:pPr>
              <w:jc w:val="mediumKashida"/>
              <w:rPr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Autasustatakse NM11 – NM18 vanuseklassi viite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paremat</w:t>
            </w:r>
            <w:r>
              <w:rPr>
                <w:rFonts w:ascii="Arial" w:hAnsi="Arial"/>
                <w:color w:val="000000"/>
                <w:sz w:val="20"/>
              </w:rPr>
              <w:t xml:space="preserve"> ja NM20 – </w:t>
            </w:r>
            <w:r w:rsidR="00E755E4">
              <w:rPr>
                <w:rFonts w:ascii="Arial" w:hAnsi="Arial"/>
                <w:color w:val="000000"/>
                <w:sz w:val="20"/>
              </w:rPr>
              <w:t>NM</w:t>
            </w:r>
            <w:r>
              <w:rPr>
                <w:rFonts w:ascii="Arial" w:hAnsi="Arial"/>
                <w:color w:val="000000"/>
                <w:sz w:val="20"/>
              </w:rPr>
              <w:t>23 vanuseklassi kolme parimat vastavalt Alexela</w:t>
            </w:r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- Hawaii Expressi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noorte suusasarja üldjuhendile. Autasustamine toimub 15</w:t>
            </w:r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E03671">
              <w:rPr>
                <w:rFonts w:ascii="Arial" w:hAnsi="Arial"/>
                <w:color w:val="000000"/>
                <w:sz w:val="20"/>
              </w:rPr>
              <w:t>min peale viimase võistleja lõpetamist kõigile vanuseklassidele koos (kui pole märgitud teisiti).</w:t>
            </w:r>
          </w:p>
        </w:tc>
      </w:tr>
      <w:tr w:rsidR="00D105E0" w:rsidRPr="009C20C5" w14:paraId="664E80E5" w14:textId="77777777" w:rsidTr="00201BCE">
        <w:trPr>
          <w:trHeight w:val="6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037AD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8. rada ja suusastaadion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4CD73" w14:textId="77777777" w:rsidR="00D105E0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Rada:</w:t>
            </w:r>
          </w:p>
          <w:p w14:paraId="3E8A9A4E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Staadion</w:t>
            </w:r>
          </w:p>
        </w:tc>
      </w:tr>
      <w:tr w:rsidR="00D105E0" w:rsidRPr="009C20C5" w14:paraId="6B978D40" w14:textId="77777777" w:rsidTr="00201BCE">
        <w:trPr>
          <w:trHeight w:val="9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B3DF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9. soojendus ja lõdvestus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085451" w14:textId="77777777" w:rsidR="00D105E0" w:rsidRPr="00E03671" w:rsidRDefault="00D105E0" w:rsidP="00201BCE">
            <w:pPr>
              <w:jc w:val="both"/>
              <w:rPr>
                <w:rFonts w:ascii="Arial" w:hAnsi="Arial"/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Võistlusrada on võistluspäevadel 5 min enne starti kuni võistluste lõpuni soojendus- ja lõdvestussõitudeks</w:t>
            </w:r>
            <w:r>
              <w:rPr>
                <w:rFonts w:ascii="Arial" w:hAnsi="Arial"/>
                <w:color w:val="000000"/>
                <w:sz w:val="20"/>
              </w:rPr>
              <w:t xml:space="preserve"> SULETUD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. Võistlusväliseid sõite saab teha vastavalt tähistatud </w:t>
            </w:r>
            <w:r>
              <w:rPr>
                <w:rFonts w:ascii="Arial" w:hAnsi="Arial"/>
                <w:color w:val="000000"/>
                <w:sz w:val="20"/>
              </w:rPr>
              <w:t>soojendusrajale.</w:t>
            </w:r>
          </w:p>
        </w:tc>
      </w:tr>
      <w:tr w:rsidR="00D105E0" w:rsidRPr="009C20C5" w14:paraId="3B0DCE41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12CAAF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10. hoolderuumid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E0260" w14:textId="201F5D95" w:rsidR="00D105E0" w:rsidRPr="00E03671" w:rsidRDefault="00D105E0" w:rsidP="00D105E0">
            <w:pPr>
              <w:rPr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Registreerida soovil tel. </w:t>
            </w:r>
          </w:p>
        </w:tc>
      </w:tr>
      <w:tr w:rsidR="00D105E0" w:rsidRPr="009C20C5" w14:paraId="5E0DD7AE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E61FE" w14:textId="296F1BA4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11.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protestid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2009A" w14:textId="537650ED" w:rsidR="00D105E0" w:rsidRPr="00E03671" w:rsidRDefault="00D105E0" w:rsidP="00201BCE">
            <w:pPr>
              <w:rPr>
                <w:color w:val="000000"/>
                <w:sz w:val="20"/>
              </w:rPr>
            </w:pPr>
            <w:r w:rsidRPr="009C20C5">
              <w:rPr>
                <w:rFonts w:ascii="Arial" w:hAnsi="Arial"/>
                <w:color w:val="000000"/>
                <w:sz w:val="20"/>
              </w:rPr>
              <w:t>va</w:t>
            </w:r>
            <w:r>
              <w:rPr>
                <w:rFonts w:ascii="Arial" w:hAnsi="Arial"/>
                <w:color w:val="000000"/>
                <w:sz w:val="20"/>
              </w:rPr>
              <w:t>stavalt FIS</w:t>
            </w:r>
            <w:r w:rsidRPr="009C20C5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võistlusmäärustele 20</w:t>
            </w:r>
            <w:r w:rsidR="0017673C">
              <w:rPr>
                <w:rFonts w:ascii="Arial" w:hAnsi="Arial"/>
                <w:color w:val="000000"/>
                <w:sz w:val="20"/>
              </w:rPr>
              <w:t>20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</w:t>
            </w:r>
            <w:r w:rsidR="0017673C">
              <w:rPr>
                <w:rFonts w:ascii="Arial" w:hAnsi="Arial"/>
                <w:color w:val="000000"/>
                <w:sz w:val="20"/>
              </w:rPr>
              <w:t>1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j</w:t>
            </w:r>
            <w:r>
              <w:rPr>
                <w:rFonts w:ascii="Arial" w:hAnsi="Arial"/>
                <w:color w:val="000000"/>
                <w:sz w:val="20"/>
              </w:rPr>
              <w:t>a noortesarja</w:t>
            </w:r>
            <w:r w:rsidRPr="00AA01E6"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</w:rPr>
              <w:t>20</w:t>
            </w:r>
            <w:r w:rsidR="0017673C">
              <w:rPr>
                <w:rFonts w:ascii="Arial" w:hAnsi="Arial"/>
                <w:color w:val="000000"/>
                <w:sz w:val="20"/>
              </w:rPr>
              <w:t>20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</w:t>
            </w:r>
            <w:r w:rsidR="0017673C">
              <w:rPr>
                <w:rFonts w:ascii="Arial" w:hAnsi="Arial"/>
                <w:color w:val="000000"/>
                <w:sz w:val="20"/>
              </w:rPr>
              <w:t>1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proofErr w:type="spellStart"/>
            <w:r w:rsidRPr="00AA01E6">
              <w:rPr>
                <w:rFonts w:ascii="Arial" w:hAnsi="Arial"/>
                <w:color w:val="000000"/>
                <w:sz w:val="20"/>
              </w:rPr>
              <w:t>üldjuhendile</w:t>
            </w:r>
            <w:proofErr w:type="spellEnd"/>
          </w:p>
        </w:tc>
      </w:tr>
      <w:tr w:rsidR="00D105E0" w:rsidRPr="009C20C5" w14:paraId="29F27CB6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80FD7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12. muu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249EF2" w14:textId="2A7B112F" w:rsidR="00D105E0" w:rsidRPr="00872096" w:rsidRDefault="00D105E0" w:rsidP="00D105E0">
            <w:pPr>
              <w:rPr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juh</w:t>
            </w:r>
            <w:r>
              <w:rPr>
                <w:rFonts w:ascii="Arial" w:hAnsi="Arial"/>
                <w:color w:val="000000"/>
                <w:sz w:val="20"/>
              </w:rPr>
              <w:t>tumid mis pole reguleeritud Alexela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noorte suusasarja üldjuhendi</w:t>
            </w:r>
            <w:r>
              <w:rPr>
                <w:rFonts w:ascii="Arial" w:hAnsi="Arial"/>
                <w:color w:val="000000"/>
                <w:sz w:val="20"/>
              </w:rPr>
              <w:t xml:space="preserve"> või ESL võistlusmäärustega 20</w:t>
            </w:r>
            <w:r w:rsidR="0017673C">
              <w:rPr>
                <w:rFonts w:ascii="Arial" w:hAnsi="Arial"/>
                <w:color w:val="000000"/>
                <w:sz w:val="20"/>
              </w:rPr>
              <w:t>20</w:t>
            </w:r>
            <w:r>
              <w:rPr>
                <w:rFonts w:ascii="Arial" w:hAnsi="Arial"/>
                <w:color w:val="000000"/>
                <w:sz w:val="20"/>
              </w:rPr>
              <w:t>/20</w:t>
            </w:r>
            <w:r w:rsidR="002514FD">
              <w:rPr>
                <w:rFonts w:ascii="Arial" w:hAnsi="Arial"/>
                <w:color w:val="000000"/>
                <w:sz w:val="20"/>
              </w:rPr>
              <w:t>2</w:t>
            </w:r>
            <w:r w:rsidR="0017673C">
              <w:rPr>
                <w:rFonts w:ascii="Arial" w:hAnsi="Arial"/>
                <w:color w:val="000000"/>
                <w:sz w:val="20"/>
              </w:rPr>
              <w:t>1</w:t>
            </w:r>
            <w:r w:rsidRPr="00E03671">
              <w:rPr>
                <w:rFonts w:ascii="Arial" w:hAnsi="Arial"/>
                <w:color w:val="000000"/>
                <w:sz w:val="20"/>
              </w:rPr>
              <w:t xml:space="preserve"> lahendab vastavalt pädevusele korralduskomitee või </w:t>
            </w:r>
            <w:proofErr w:type="spellStart"/>
            <w:r w:rsidRPr="00E03671">
              <w:rPr>
                <w:rFonts w:ascii="Arial" w:hAnsi="Arial"/>
                <w:color w:val="000000"/>
                <w:sz w:val="20"/>
              </w:rPr>
              <w:t>kohtunikekogu</w:t>
            </w:r>
            <w:proofErr w:type="spellEnd"/>
            <w:r w:rsidR="002514FD"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E03671">
              <w:rPr>
                <w:rFonts w:ascii="Arial" w:hAnsi="Arial"/>
                <w:color w:val="000000"/>
                <w:sz w:val="20"/>
              </w:rPr>
              <w:t>(</w:t>
            </w:r>
            <w:proofErr w:type="spellStart"/>
            <w:r w:rsidRPr="00E03671">
              <w:rPr>
                <w:rFonts w:ascii="Arial" w:hAnsi="Arial"/>
                <w:color w:val="000000"/>
                <w:sz w:val="20"/>
              </w:rPr>
              <w:t>zürii</w:t>
            </w:r>
            <w:proofErr w:type="spellEnd"/>
            <w:r w:rsidRPr="00E03671">
              <w:rPr>
                <w:rFonts w:ascii="Arial" w:hAnsi="Arial"/>
                <w:color w:val="000000"/>
                <w:sz w:val="20"/>
              </w:rPr>
              <w:t>)</w:t>
            </w:r>
          </w:p>
        </w:tc>
      </w:tr>
      <w:tr w:rsidR="00D105E0" w:rsidRPr="009C20C5" w14:paraId="0CE62350" w14:textId="77777777" w:rsidTr="00201BCE">
        <w:trPr>
          <w:trHeight w:val="30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720F1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13.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E0367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muu info</w:t>
            </w:r>
          </w:p>
        </w:tc>
        <w:tc>
          <w:tcPr>
            <w:tcW w:w="7513" w:type="dxa"/>
            <w:gridSpan w:val="5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79AAF" w14:textId="77777777" w:rsidR="00D105E0" w:rsidRPr="002514FD" w:rsidRDefault="00D105E0" w:rsidP="00201BCE">
            <w:pPr>
              <w:rPr>
                <w:color w:val="000000"/>
                <w:sz w:val="20"/>
                <w:szCs w:val="20"/>
              </w:rPr>
            </w:pPr>
            <w:r w:rsidRPr="002514FD">
              <w:rPr>
                <w:rFonts w:ascii="Arial" w:hAnsi="Arial" w:cs="Arial"/>
                <w:sz w:val="20"/>
                <w:szCs w:val="20"/>
              </w:rPr>
              <w:t>Pesemine-riietumine peamajas, 1€/1inimene.</w:t>
            </w:r>
          </w:p>
        </w:tc>
      </w:tr>
      <w:tr w:rsidR="00D105E0" w:rsidRPr="009C20C5" w14:paraId="70192D39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E57193" w14:textId="268437EC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14.</w:t>
            </w:r>
            <w:r w:rsidR="002514F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kohtunike</w:t>
            </w: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kogu</w:t>
            </w:r>
            <w:proofErr w:type="spellEnd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</w:t>
            </w:r>
            <w:proofErr w:type="spellStart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zürii</w:t>
            </w:r>
            <w:proofErr w:type="spellEnd"/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3197A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amet</w:t>
            </w:r>
          </w:p>
        </w:tc>
        <w:tc>
          <w:tcPr>
            <w:tcW w:w="212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52793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0C77" w14:textId="77777777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17CF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0C68502F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E8D96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9C57F" w14:textId="77777777" w:rsidR="00D105E0" w:rsidRPr="00E03671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  <w:r w:rsidRPr="00E03671">
              <w:rPr>
                <w:rFonts w:ascii="Arial" w:hAnsi="Arial"/>
                <w:color w:val="000000"/>
                <w:sz w:val="20"/>
              </w:rPr>
              <w:t>TD (esimees)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4A7AFE" w14:textId="2069AFDF" w:rsidR="00D105E0" w:rsidRPr="00E03671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44A9" w14:textId="3ED04FBB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1FA777" w14:textId="51C90AF6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2A7B9BE5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D8DE4A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46DBC" w14:textId="322902A8" w:rsidR="00D105E0" w:rsidRPr="00D42C26" w:rsidRDefault="00D105E0" w:rsidP="00201BCE">
            <w:pPr>
              <w:jc w:val="center"/>
              <w:rPr>
                <w:rFonts w:asciiTheme="minorBidi" w:hAnsiTheme="minorBidi"/>
                <w:color w:val="000000"/>
                <w:sz w:val="20"/>
              </w:rPr>
            </w:pPr>
            <w:r w:rsidRPr="00D42C26">
              <w:rPr>
                <w:rFonts w:asciiTheme="minorBidi" w:hAnsiTheme="minorBidi"/>
                <w:color w:val="000000"/>
                <w:sz w:val="20"/>
              </w:rPr>
              <w:t>võistl</w:t>
            </w:r>
            <w:r w:rsidR="00D42C26" w:rsidRPr="00D42C26">
              <w:rPr>
                <w:rFonts w:asciiTheme="minorBidi" w:hAnsiTheme="minorBidi"/>
                <w:color w:val="000000"/>
                <w:sz w:val="20"/>
              </w:rPr>
              <w:t>use</w:t>
            </w:r>
            <w:r w:rsidRPr="00D42C26">
              <w:rPr>
                <w:rFonts w:asciiTheme="minorBidi" w:hAnsiTheme="minorBidi"/>
                <w:color w:val="000000"/>
                <w:sz w:val="20"/>
              </w:rPr>
              <w:t xml:space="preserve"> juhataja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2AF9F" w14:textId="77C87F9F" w:rsidR="00D105E0" w:rsidRPr="00E03671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9836EF" w14:textId="6D0DBBE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80564C" w14:textId="00EE9E9E" w:rsidR="00D105E0" w:rsidRPr="00346C32" w:rsidRDefault="00D105E0" w:rsidP="00D105E0">
            <w:pPr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1B07895C" w14:textId="77777777" w:rsidTr="00201BCE">
        <w:trPr>
          <w:trHeight w:val="300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186473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27BD3" w14:textId="77777777" w:rsidR="00D105E0" w:rsidRPr="00E755E4" w:rsidRDefault="00D105E0" w:rsidP="00201BCE">
            <w:pPr>
              <w:jc w:val="center"/>
              <w:rPr>
                <w:rFonts w:asciiTheme="minorBidi" w:hAnsiTheme="minorBidi"/>
                <w:color w:val="000000"/>
                <w:sz w:val="20"/>
              </w:rPr>
            </w:pPr>
            <w:r w:rsidRPr="00E755E4">
              <w:rPr>
                <w:rFonts w:asciiTheme="minorBidi" w:hAnsiTheme="minorBidi"/>
                <w:color w:val="000000"/>
                <w:sz w:val="20"/>
              </w:rPr>
              <w:t>Ajavõtu ülem</w:t>
            </w: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524A5" w14:textId="45ED5841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BA35D" w14:textId="7C6566A7" w:rsidR="00D105E0" w:rsidRPr="00346C32" w:rsidRDefault="00D105E0" w:rsidP="00201B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76DCF5" w14:textId="57BAE503" w:rsidR="00D105E0" w:rsidRPr="00346C32" w:rsidRDefault="00D105E0" w:rsidP="00D105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05E0" w:rsidRPr="009C20C5" w14:paraId="2BBF1323" w14:textId="77777777" w:rsidTr="00201BCE">
        <w:trPr>
          <w:trHeight w:val="169"/>
        </w:trPr>
        <w:tc>
          <w:tcPr>
            <w:tcW w:w="20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D468C" w14:textId="77777777" w:rsidR="00D105E0" w:rsidRPr="009C20C5" w:rsidRDefault="00D105E0" w:rsidP="00201BC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F81E35" w14:textId="77777777" w:rsidR="00D105E0" w:rsidRPr="00E03671" w:rsidRDefault="00D105E0" w:rsidP="00201BC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ABBDAE" w14:textId="77777777" w:rsidR="00D105E0" w:rsidRPr="009C20C5" w:rsidRDefault="00D105E0" w:rsidP="00201BCE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8A1AA" w14:textId="77777777" w:rsidR="00D105E0" w:rsidRPr="009C20C5" w:rsidRDefault="00D105E0" w:rsidP="00201BCE">
            <w:pPr>
              <w:ind w:left="207" w:right="127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7ECE59" w14:textId="77777777" w:rsidR="00D105E0" w:rsidRPr="009C20C5" w:rsidRDefault="00D105E0" w:rsidP="00201BC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105E0" w:rsidRPr="009C20C5" w14:paraId="70C0328D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DE148" w14:textId="77777777" w:rsidR="00D105E0" w:rsidRPr="009C20C5" w:rsidRDefault="00D105E0" w:rsidP="00201B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9C20C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15. juhendi koostaja</w:t>
            </w:r>
          </w:p>
        </w:tc>
        <w:tc>
          <w:tcPr>
            <w:tcW w:w="3685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7082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nimi</w:t>
            </w: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0ED8A" w14:textId="77777777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9775" w14:textId="77777777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C20C5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telefoni nr</w:t>
            </w:r>
          </w:p>
        </w:tc>
      </w:tr>
      <w:tr w:rsidR="00D105E0" w:rsidRPr="009C20C5" w14:paraId="3CABBCF2" w14:textId="77777777" w:rsidTr="00201BCE">
        <w:trPr>
          <w:trHeight w:val="510"/>
        </w:trPr>
        <w:tc>
          <w:tcPr>
            <w:tcW w:w="2000" w:type="dxa"/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03D44" w14:textId="77777777" w:rsidR="00D105E0" w:rsidRPr="009C20C5" w:rsidRDefault="00D105E0" w:rsidP="00201BCE">
            <w:pPr>
              <w:rPr>
                <w:rFonts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85" w:type="dxa"/>
            <w:gridSpan w:val="3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B1EB6" w14:textId="2CEA3D6A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61120" w14:textId="3142CA26" w:rsidR="00D105E0" w:rsidRPr="009C20C5" w:rsidRDefault="00D105E0" w:rsidP="00201BCE">
            <w:pPr>
              <w:ind w:left="207" w:right="127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A668" w14:textId="6A51F373" w:rsidR="00D105E0" w:rsidRPr="009C20C5" w:rsidRDefault="00D105E0" w:rsidP="00201BCE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7C6F99" w14:textId="77777777" w:rsidR="00D105E0" w:rsidRPr="009C20C5" w:rsidRDefault="00D105E0" w:rsidP="00D105E0">
      <w:pPr>
        <w:rPr>
          <w:sz w:val="20"/>
        </w:rPr>
      </w:pPr>
    </w:p>
    <w:p w14:paraId="4BFF4361" w14:textId="03B6E452" w:rsidR="006F5566" w:rsidRPr="005B72E0" w:rsidRDefault="006F5566" w:rsidP="00FF79C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F5566" w:rsidRPr="005B72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BFE29" w14:textId="77777777" w:rsidR="00566119" w:rsidRDefault="00566119" w:rsidP="002E7545">
      <w:pPr>
        <w:spacing w:after="0" w:line="240" w:lineRule="auto"/>
      </w:pPr>
      <w:r>
        <w:separator/>
      </w:r>
    </w:p>
  </w:endnote>
  <w:endnote w:type="continuationSeparator" w:id="0">
    <w:p w14:paraId="38D4C5AF" w14:textId="77777777" w:rsidR="00566119" w:rsidRDefault="00566119" w:rsidP="002E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1A35" w14:textId="77777777" w:rsidR="0017673C" w:rsidRDefault="0017673C" w:rsidP="00176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w:drawing>
        <wp:inline distT="0" distB="0" distL="0" distR="0" wp14:anchorId="3CE735E6" wp14:editId="0D0B9FCF">
          <wp:extent cx="381000" cy="381000"/>
          <wp:effectExtent l="0" t="0" r="0" b="0"/>
          <wp:docPr id="3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</w:t>
    </w:r>
    <w:r>
      <w:rPr>
        <w:noProof/>
      </w:rPr>
      <w:drawing>
        <wp:inline distT="0" distB="0" distL="0" distR="0" wp14:anchorId="11FE8738" wp14:editId="6C96199A">
          <wp:extent cx="566643" cy="350520"/>
          <wp:effectExtent l="0" t="0" r="508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33" cy="36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    </w:t>
    </w:r>
    <w:r>
      <w:rPr>
        <w:noProof/>
        <w:color w:val="000000"/>
        <w:sz w:val="16"/>
        <w:szCs w:val="16"/>
      </w:rPr>
      <w:drawing>
        <wp:inline distT="0" distB="0" distL="0" distR="0" wp14:anchorId="556113DE" wp14:editId="08440D49">
          <wp:extent cx="504825" cy="314325"/>
          <wp:effectExtent l="0" t="0" r="9525" b="9525"/>
          <wp:docPr id="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305" cy="3146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</w:t>
    </w:r>
    <w:r>
      <w:rPr>
        <w:noProof/>
        <w:color w:val="000000"/>
        <w:sz w:val="16"/>
        <w:szCs w:val="16"/>
      </w:rPr>
      <w:drawing>
        <wp:inline distT="0" distB="0" distL="0" distR="0" wp14:anchorId="35BE50A2" wp14:editId="612829A5">
          <wp:extent cx="1112919" cy="225783"/>
          <wp:effectExtent l="0" t="0" r="0" b="0"/>
          <wp:docPr id="4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2919" cy="225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 </w:t>
    </w:r>
    <w:r>
      <w:rPr>
        <w:noProof/>
        <w:color w:val="000000"/>
        <w:sz w:val="16"/>
        <w:szCs w:val="16"/>
      </w:rPr>
      <w:drawing>
        <wp:inline distT="0" distB="0" distL="0" distR="0" wp14:anchorId="5CD29421" wp14:editId="15899321">
          <wp:extent cx="673353" cy="271513"/>
          <wp:effectExtent l="0" t="0" r="7620" b="0"/>
          <wp:docPr id="4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353" cy="2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 </w:t>
    </w:r>
    <w:r>
      <w:rPr>
        <w:noProof/>
      </w:rPr>
      <w:drawing>
        <wp:inline distT="0" distB="0" distL="0" distR="0" wp14:anchorId="59DE03FF" wp14:editId="354C3184">
          <wp:extent cx="685800" cy="235744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72" cy="24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z w:val="16"/>
        <w:szCs w:val="16"/>
      </w:rPr>
      <w:t xml:space="preserve">   </w:t>
    </w:r>
    <w:r>
      <w:rPr>
        <w:noProof/>
        <w:color w:val="000000"/>
        <w:sz w:val="16"/>
        <w:szCs w:val="16"/>
      </w:rPr>
      <w:drawing>
        <wp:inline distT="0" distB="0" distL="0" distR="0" wp14:anchorId="471473AA" wp14:editId="76A60B02">
          <wp:extent cx="1143000" cy="129540"/>
          <wp:effectExtent l="0" t="0" r="0" b="3810"/>
          <wp:docPr id="4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29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D4B8FA" w14:textId="1EAA460D" w:rsidR="00220241" w:rsidRPr="00FD2518" w:rsidRDefault="00220241" w:rsidP="00FD25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CBBFC" w14:textId="77777777" w:rsidR="00566119" w:rsidRDefault="00566119" w:rsidP="002E7545">
      <w:pPr>
        <w:spacing w:after="0" w:line="240" w:lineRule="auto"/>
      </w:pPr>
      <w:r>
        <w:separator/>
      </w:r>
    </w:p>
  </w:footnote>
  <w:footnote w:type="continuationSeparator" w:id="0">
    <w:p w14:paraId="1455FCF9" w14:textId="77777777" w:rsidR="00566119" w:rsidRDefault="00566119" w:rsidP="002E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1FD6" w14:textId="371F4BD9" w:rsidR="005155D6" w:rsidRDefault="005155D6" w:rsidP="0017673C">
    <w:pPr>
      <w:jc w:val="center"/>
    </w:pPr>
    <w:r w:rsidRPr="00DF293F">
      <w:rPr>
        <w:rFonts w:ascii="Calibri" w:eastAsia="Times New Roman" w:hAnsi="Calibri" w:cs="Calibri"/>
        <w:lang w:eastAsia="et-EE"/>
      </w:rPr>
      <w:fldChar w:fldCharType="begin"/>
    </w:r>
    <w:r w:rsidRPr="00DF293F">
      <w:rPr>
        <w:rFonts w:ascii="Calibri" w:eastAsia="Times New Roman" w:hAnsi="Calibri" w:cs="Calibri"/>
        <w:lang w:eastAsia="et-EE"/>
      </w:rPr>
      <w:instrText xml:space="preserve"> INCLUDEPICTURE "cid:818C8F52-2F71-4713-AAE7-63BDA6E0F8E8@lan" \* MERGEFORMATINET </w:instrText>
    </w:r>
    <w:r w:rsidRPr="00DF293F">
      <w:rPr>
        <w:rFonts w:ascii="Calibri" w:eastAsia="Times New Roman" w:hAnsi="Calibri" w:cs="Calibri"/>
        <w:lang w:eastAsia="et-EE"/>
      </w:rPr>
      <w:fldChar w:fldCharType="separate"/>
    </w:r>
    <w:r>
      <w:rPr>
        <w:rFonts w:ascii="Calibri" w:eastAsia="Times New Roman" w:hAnsi="Calibri" w:cs="Calibri"/>
        <w:lang w:eastAsia="et-EE"/>
      </w:rPr>
      <w:fldChar w:fldCharType="begin"/>
    </w:r>
    <w:r>
      <w:rPr>
        <w:rFonts w:ascii="Calibri" w:eastAsia="Times New Roman" w:hAnsi="Calibri" w:cs="Calibri"/>
        <w:lang w:eastAsia="et-EE"/>
      </w:rPr>
      <w:instrText xml:space="preserve"> INCLUDEPICTURE  "cid:818C8F52-2F71-4713-AAE7-63BDA6E0F8E8@lan" \* MERGEFORMATINET </w:instrText>
    </w:r>
    <w:r>
      <w:rPr>
        <w:rFonts w:ascii="Calibri" w:eastAsia="Times New Roman" w:hAnsi="Calibri" w:cs="Calibri"/>
        <w:lang w:eastAsia="et-EE"/>
      </w:rPr>
      <w:fldChar w:fldCharType="separate"/>
    </w:r>
    <w:r w:rsidR="00566119">
      <w:rPr>
        <w:rFonts w:ascii="Calibri" w:eastAsia="Times New Roman" w:hAnsi="Calibri" w:cs="Calibri"/>
        <w:lang w:eastAsia="et-EE"/>
      </w:rPr>
      <w:fldChar w:fldCharType="begin"/>
    </w:r>
    <w:r w:rsidR="00566119">
      <w:rPr>
        <w:rFonts w:ascii="Calibri" w:eastAsia="Times New Roman" w:hAnsi="Calibri" w:cs="Calibri"/>
        <w:lang w:eastAsia="et-EE"/>
      </w:rPr>
      <w:instrText xml:space="preserve"> </w:instrText>
    </w:r>
    <w:r w:rsidR="00566119">
      <w:rPr>
        <w:rFonts w:ascii="Calibri" w:eastAsia="Times New Roman" w:hAnsi="Calibri" w:cs="Calibri"/>
        <w:lang w:eastAsia="et-EE"/>
      </w:rPr>
      <w:instrText>INCLUDEPICTURE  "cid:818C8F52-2F71-4713-AAE7-63BDA6E0F8E8@lan" \* MERGEFORMATINET</w:instrText>
    </w:r>
    <w:r w:rsidR="00566119">
      <w:rPr>
        <w:rFonts w:ascii="Calibri" w:eastAsia="Times New Roman" w:hAnsi="Calibri" w:cs="Calibri"/>
        <w:lang w:eastAsia="et-EE"/>
      </w:rPr>
      <w:instrText xml:space="preserve"> </w:instrText>
    </w:r>
    <w:r w:rsidR="00566119">
      <w:rPr>
        <w:rFonts w:ascii="Calibri" w:eastAsia="Times New Roman" w:hAnsi="Calibri" w:cs="Calibri"/>
        <w:lang w:eastAsia="et-EE"/>
      </w:rPr>
      <w:fldChar w:fldCharType="separate"/>
    </w:r>
    <w:r w:rsidR="0017673C">
      <w:rPr>
        <w:rFonts w:ascii="Calibri" w:eastAsia="Times New Roman" w:hAnsi="Calibri" w:cs="Calibri"/>
        <w:lang w:eastAsia="et-EE"/>
      </w:rPr>
      <w:pict w14:anchorId="0A48C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84F7BD1A-B883-4954-9F8B-DF9424ACFB49" o:spid="_x0000_i1025" type="#_x0000_t75" style="width:167.4pt;height:39pt">
          <v:imagedata r:id="rId1" r:href="rId2"/>
        </v:shape>
      </w:pict>
    </w:r>
    <w:r w:rsidR="00566119">
      <w:rPr>
        <w:rFonts w:ascii="Calibri" w:eastAsia="Times New Roman" w:hAnsi="Calibri" w:cs="Calibri"/>
        <w:lang w:eastAsia="et-EE"/>
      </w:rPr>
      <w:fldChar w:fldCharType="end"/>
    </w:r>
    <w:r>
      <w:rPr>
        <w:rFonts w:ascii="Calibri" w:eastAsia="Times New Roman" w:hAnsi="Calibri" w:cs="Calibri"/>
        <w:lang w:eastAsia="et-EE"/>
      </w:rPr>
      <w:fldChar w:fldCharType="end"/>
    </w:r>
    <w:r w:rsidRPr="00DF293F">
      <w:rPr>
        <w:rFonts w:ascii="Calibri" w:eastAsia="Times New Roman" w:hAnsi="Calibri" w:cs="Calibri"/>
        <w:lang w:eastAsia="et-EE"/>
      </w:rPr>
      <w:fldChar w:fldCharType="end"/>
    </w:r>
  </w:p>
  <w:p w14:paraId="373500A2" w14:textId="2255A37A" w:rsidR="00220241" w:rsidRPr="005155D6" w:rsidRDefault="00220241" w:rsidP="005155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6ADF"/>
    <w:multiLevelType w:val="multilevel"/>
    <w:tmpl w:val="54A0FC2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abstractNum w:abstractNumId="1" w15:restartNumberingAfterBreak="0">
    <w:nsid w:val="4D06345A"/>
    <w:multiLevelType w:val="multilevel"/>
    <w:tmpl w:val="5A5E3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AB4FDB"/>
    <w:multiLevelType w:val="multilevel"/>
    <w:tmpl w:val="98C0805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8"/>
    <w:rsid w:val="000A3F6C"/>
    <w:rsid w:val="001338C6"/>
    <w:rsid w:val="00171AE9"/>
    <w:rsid w:val="0017673C"/>
    <w:rsid w:val="00204FF4"/>
    <w:rsid w:val="00220241"/>
    <w:rsid w:val="002514FD"/>
    <w:rsid w:val="00265B5F"/>
    <w:rsid w:val="002B22C2"/>
    <w:rsid w:val="002E7545"/>
    <w:rsid w:val="002F2B8F"/>
    <w:rsid w:val="003556F7"/>
    <w:rsid w:val="003657AA"/>
    <w:rsid w:val="00376C95"/>
    <w:rsid w:val="0038033C"/>
    <w:rsid w:val="003948E7"/>
    <w:rsid w:val="003C5031"/>
    <w:rsid w:val="003C7532"/>
    <w:rsid w:val="003D2A7F"/>
    <w:rsid w:val="00401E25"/>
    <w:rsid w:val="00423736"/>
    <w:rsid w:val="00453BEB"/>
    <w:rsid w:val="004A1527"/>
    <w:rsid w:val="004B1E79"/>
    <w:rsid w:val="004D5E73"/>
    <w:rsid w:val="004D7ABD"/>
    <w:rsid w:val="00501F4D"/>
    <w:rsid w:val="005155D6"/>
    <w:rsid w:val="00566119"/>
    <w:rsid w:val="005A384C"/>
    <w:rsid w:val="005B385C"/>
    <w:rsid w:val="005B72E0"/>
    <w:rsid w:val="00622658"/>
    <w:rsid w:val="00626091"/>
    <w:rsid w:val="00635249"/>
    <w:rsid w:val="006C57C5"/>
    <w:rsid w:val="006F5566"/>
    <w:rsid w:val="00721F71"/>
    <w:rsid w:val="00744E42"/>
    <w:rsid w:val="0075253A"/>
    <w:rsid w:val="00760E39"/>
    <w:rsid w:val="007C485F"/>
    <w:rsid w:val="007F5F5B"/>
    <w:rsid w:val="008159EC"/>
    <w:rsid w:val="008161E2"/>
    <w:rsid w:val="00833C08"/>
    <w:rsid w:val="0083592C"/>
    <w:rsid w:val="008960C2"/>
    <w:rsid w:val="008B193D"/>
    <w:rsid w:val="008C078D"/>
    <w:rsid w:val="009377EC"/>
    <w:rsid w:val="00966C66"/>
    <w:rsid w:val="009C252F"/>
    <w:rsid w:val="009E560F"/>
    <w:rsid w:val="00A16404"/>
    <w:rsid w:val="00A228F5"/>
    <w:rsid w:val="00A33B96"/>
    <w:rsid w:val="00A367E9"/>
    <w:rsid w:val="00A40732"/>
    <w:rsid w:val="00A57FBA"/>
    <w:rsid w:val="00A87264"/>
    <w:rsid w:val="00A91A03"/>
    <w:rsid w:val="00AA2EE8"/>
    <w:rsid w:val="00AB3285"/>
    <w:rsid w:val="00AD7EA2"/>
    <w:rsid w:val="00AE3D3D"/>
    <w:rsid w:val="00B0147A"/>
    <w:rsid w:val="00B47C71"/>
    <w:rsid w:val="00B52C7B"/>
    <w:rsid w:val="00B775C2"/>
    <w:rsid w:val="00BB1767"/>
    <w:rsid w:val="00BD1BCF"/>
    <w:rsid w:val="00BE0BF8"/>
    <w:rsid w:val="00BE2152"/>
    <w:rsid w:val="00BE3806"/>
    <w:rsid w:val="00CA0C43"/>
    <w:rsid w:val="00CC413A"/>
    <w:rsid w:val="00D105E0"/>
    <w:rsid w:val="00D306DA"/>
    <w:rsid w:val="00D42C26"/>
    <w:rsid w:val="00D73B41"/>
    <w:rsid w:val="00D82BDE"/>
    <w:rsid w:val="00D93B62"/>
    <w:rsid w:val="00DB391B"/>
    <w:rsid w:val="00DE7DE0"/>
    <w:rsid w:val="00DF3CE8"/>
    <w:rsid w:val="00E636E8"/>
    <w:rsid w:val="00E70D9B"/>
    <w:rsid w:val="00E755E4"/>
    <w:rsid w:val="00EA3E71"/>
    <w:rsid w:val="00F36592"/>
    <w:rsid w:val="00F543DE"/>
    <w:rsid w:val="00F57B01"/>
    <w:rsid w:val="00F93352"/>
    <w:rsid w:val="00FB6292"/>
    <w:rsid w:val="00FD251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725BA4"/>
  <w15:docId w15:val="{570DE92F-08C2-4DA7-8283-D15AFC5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3B96"/>
  </w:style>
  <w:style w:type="paragraph" w:styleId="Pealkiri1">
    <w:name w:val="heading 1"/>
    <w:basedOn w:val="Normaallaad"/>
    <w:next w:val="Normaallaad"/>
    <w:link w:val="Pealkiri1Mrk"/>
    <w:uiPriority w:val="9"/>
    <w:qFormat/>
    <w:rsid w:val="00A33B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3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3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33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33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33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33B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DF3CE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F3CE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F3CE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3CE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3CE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3CE8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966C66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A33B9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33B9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33B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33B9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3B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33B9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33B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33B9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33B9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33B9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33B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A33B9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33B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A33B96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A33B96"/>
    <w:rPr>
      <w:b/>
      <w:bCs/>
    </w:rPr>
  </w:style>
  <w:style w:type="character" w:styleId="Rhutus">
    <w:name w:val="Emphasis"/>
    <w:basedOn w:val="Liguvaikefont"/>
    <w:uiPriority w:val="20"/>
    <w:qFormat/>
    <w:rsid w:val="00A33B96"/>
    <w:rPr>
      <w:i/>
      <w:iCs/>
    </w:rPr>
  </w:style>
  <w:style w:type="paragraph" w:styleId="Vahedeta">
    <w:name w:val="No Spacing"/>
    <w:uiPriority w:val="1"/>
    <w:qFormat/>
    <w:rsid w:val="00A33B96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A33B96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33B9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33B9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33B9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A33B96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A33B96"/>
    <w:rPr>
      <w:b w:val="0"/>
      <w:bCs w:val="0"/>
      <w:i/>
      <w:iCs/>
      <w:color w:val="5B9BD5" w:themeColor="accent1"/>
    </w:rPr>
  </w:style>
  <w:style w:type="character" w:styleId="Vaevumrgatavviide">
    <w:name w:val="Subtle Reference"/>
    <w:basedOn w:val="Liguvaikefont"/>
    <w:uiPriority w:val="31"/>
    <w:qFormat/>
    <w:rsid w:val="00A33B96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A33B96"/>
    <w:rPr>
      <w:b/>
      <w:bCs/>
      <w:smallCaps/>
      <w:color w:val="5B9BD5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A33B96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A33B96"/>
    <w:pPr>
      <w:outlineLvl w:val="9"/>
    </w:pPr>
  </w:style>
  <w:style w:type="paragraph" w:styleId="Loendilik">
    <w:name w:val="List Paragraph"/>
    <w:basedOn w:val="Normaallaad"/>
    <w:uiPriority w:val="34"/>
    <w:qFormat/>
    <w:rsid w:val="0038033C"/>
    <w:pPr>
      <w:ind w:left="720"/>
      <w:contextualSpacing/>
    </w:p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53BEB"/>
    <w:rPr>
      <w:color w:val="808080"/>
      <w:shd w:val="clear" w:color="auto" w:fill="E6E6E6"/>
    </w:rPr>
  </w:style>
  <w:style w:type="paragraph" w:styleId="Pis">
    <w:name w:val="header"/>
    <w:basedOn w:val="Normaallaad"/>
    <w:link w:val="PisMrk"/>
    <w:uiPriority w:val="99"/>
    <w:unhideWhenUsed/>
    <w:rsid w:val="002E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E7545"/>
  </w:style>
  <w:style w:type="paragraph" w:styleId="Jalus">
    <w:name w:val="footer"/>
    <w:basedOn w:val="Normaallaad"/>
    <w:link w:val="JalusMrk"/>
    <w:uiPriority w:val="99"/>
    <w:unhideWhenUsed/>
    <w:rsid w:val="002E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E7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usalii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eerumine@nelson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eerimine@suusaliit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18C8F52-2F71-4713-AAE7-63BDA6E0F8E8@la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5B6D-0475-4B81-A4E8-05AD89F5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Ave</cp:lastModifiedBy>
  <cp:revision>2</cp:revision>
  <cp:lastPrinted>2018-12-10T16:00:00Z</cp:lastPrinted>
  <dcterms:created xsi:type="dcterms:W3CDTF">2020-12-30T18:15:00Z</dcterms:created>
  <dcterms:modified xsi:type="dcterms:W3CDTF">2020-12-30T18:15:00Z</dcterms:modified>
</cp:coreProperties>
</file>